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E9E" w:rsidRPr="00220F5E" w:rsidRDefault="00220F5E" w:rsidP="00220F5E">
      <w:pPr>
        <w:ind w:right="139"/>
        <w:jc w:val="both"/>
        <w:rPr>
          <w:sz w:val="24"/>
        </w:rPr>
      </w:pPr>
      <w:r w:rsidRPr="00220F5E">
        <w:rPr>
          <w:noProof/>
          <w:sz w:val="24"/>
          <w:lang w:eastAsia="ru-RU"/>
        </w:rPr>
        <w:drawing>
          <wp:inline distT="0" distB="0" distL="0" distR="0">
            <wp:extent cx="6300470" cy="93350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E9E" w:rsidRPr="00220F5E">
        <w:rPr>
          <w:sz w:val="24"/>
        </w:rPr>
        <w:lastRenderedPageBreak/>
        <w:t xml:space="preserve">постановке на учет или снятии с учета- «зеленая зона») Советом профилактики образовательной </w:t>
      </w:r>
      <w:r w:rsidR="00502E9E" w:rsidRPr="00220F5E">
        <w:rPr>
          <w:spacing w:val="-2"/>
          <w:sz w:val="24"/>
        </w:rPr>
        <w:t>организации.</w:t>
      </w:r>
    </w:p>
    <w:p w:rsidR="00502E9E" w:rsidRDefault="00220F5E" w:rsidP="00220F5E">
      <w:pPr>
        <w:pStyle w:val="a5"/>
        <w:tabs>
          <w:tab w:val="left" w:pos="1761"/>
        </w:tabs>
        <w:ind w:left="425" w:right="142" w:firstLine="0"/>
        <w:rPr>
          <w:color w:val="2C2C2C"/>
          <w:sz w:val="24"/>
        </w:rPr>
      </w:pPr>
      <w:r>
        <w:rPr>
          <w:sz w:val="24"/>
        </w:rPr>
        <w:t xml:space="preserve">1.6. </w:t>
      </w:r>
      <w:r w:rsidR="00502E9E">
        <w:rPr>
          <w:sz w:val="24"/>
        </w:rPr>
        <w:t>Ведение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учета,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а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также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формирование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наблюдательных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дел</w:t>
      </w:r>
      <w:r w:rsidR="00502E9E">
        <w:rPr>
          <w:spacing w:val="-3"/>
          <w:sz w:val="24"/>
        </w:rPr>
        <w:t xml:space="preserve"> </w:t>
      </w:r>
      <w:r w:rsidR="00502E9E">
        <w:rPr>
          <w:sz w:val="24"/>
        </w:rPr>
        <w:t>несовершеннолетних, подлежащих</w:t>
      </w:r>
      <w:r w:rsidR="00502E9E">
        <w:rPr>
          <w:spacing w:val="-15"/>
          <w:sz w:val="24"/>
        </w:rPr>
        <w:t xml:space="preserve"> </w:t>
      </w:r>
      <w:r w:rsidR="00502E9E">
        <w:rPr>
          <w:sz w:val="24"/>
        </w:rPr>
        <w:t>внутреннему</w:t>
      </w:r>
      <w:r w:rsidR="00502E9E">
        <w:rPr>
          <w:spacing w:val="-15"/>
          <w:sz w:val="24"/>
        </w:rPr>
        <w:t xml:space="preserve"> </w:t>
      </w:r>
      <w:r w:rsidR="00502E9E">
        <w:rPr>
          <w:sz w:val="24"/>
        </w:rPr>
        <w:t>контролю,</w:t>
      </w:r>
      <w:r w:rsidR="00502E9E">
        <w:rPr>
          <w:spacing w:val="-15"/>
          <w:sz w:val="24"/>
        </w:rPr>
        <w:t xml:space="preserve"> </w:t>
      </w:r>
      <w:r w:rsidR="00502E9E">
        <w:rPr>
          <w:sz w:val="24"/>
        </w:rPr>
        <w:t>осуществляется</w:t>
      </w:r>
      <w:r w:rsidR="00502E9E">
        <w:rPr>
          <w:spacing w:val="-15"/>
          <w:sz w:val="24"/>
        </w:rPr>
        <w:t xml:space="preserve"> </w:t>
      </w:r>
      <w:r w:rsidR="00502E9E">
        <w:rPr>
          <w:sz w:val="24"/>
        </w:rPr>
        <w:t>классными</w:t>
      </w:r>
      <w:r w:rsidR="00502E9E">
        <w:rPr>
          <w:spacing w:val="-15"/>
          <w:sz w:val="24"/>
        </w:rPr>
        <w:t xml:space="preserve"> </w:t>
      </w:r>
      <w:r w:rsidR="00502E9E">
        <w:rPr>
          <w:sz w:val="24"/>
        </w:rPr>
        <w:t>руководителями</w:t>
      </w:r>
      <w:r w:rsidR="00502E9E">
        <w:rPr>
          <w:spacing w:val="32"/>
          <w:sz w:val="24"/>
        </w:rPr>
        <w:t xml:space="preserve"> </w:t>
      </w:r>
      <w:r w:rsidR="00502E9E">
        <w:rPr>
          <w:sz w:val="24"/>
        </w:rPr>
        <w:t>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502E9E" w:rsidRDefault="00220F5E" w:rsidP="00220F5E">
      <w:pPr>
        <w:pStyle w:val="a5"/>
        <w:tabs>
          <w:tab w:val="left" w:pos="1761"/>
        </w:tabs>
        <w:ind w:left="425" w:right="140" w:firstLine="0"/>
        <w:rPr>
          <w:color w:val="2C2C2C"/>
          <w:sz w:val="24"/>
        </w:rPr>
      </w:pPr>
      <w:r>
        <w:rPr>
          <w:sz w:val="24"/>
        </w:rPr>
        <w:t xml:space="preserve">1.7. </w:t>
      </w:r>
      <w:r w:rsidR="00502E9E">
        <w:rPr>
          <w:sz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возложены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указанные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обязанности.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В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состав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Совета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входят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председатель,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секретарь</w:t>
      </w:r>
      <w:r w:rsidR="00502E9E">
        <w:rPr>
          <w:spacing w:val="-2"/>
          <w:sz w:val="24"/>
        </w:rPr>
        <w:t xml:space="preserve"> </w:t>
      </w:r>
      <w:r w:rsidR="00502E9E">
        <w:rPr>
          <w:sz w:val="24"/>
        </w:rPr>
        <w:t>и члены Совета, в числе которых: заместитель директора по воспитательной работе, представители родительского комитета</w:t>
      </w:r>
      <w:r w:rsidR="00616E8A">
        <w:rPr>
          <w:sz w:val="24"/>
        </w:rPr>
        <w:t>, представители ПДН</w:t>
      </w:r>
      <w:r w:rsidR="00502E9E">
        <w:rPr>
          <w:sz w:val="24"/>
        </w:rPr>
        <w:t xml:space="preserve">, учителя- предметники, учитель </w:t>
      </w:r>
      <w:proofErr w:type="spellStart"/>
      <w:r w:rsidR="00502E9E">
        <w:rPr>
          <w:sz w:val="24"/>
        </w:rPr>
        <w:t>ОБиЗР</w:t>
      </w:r>
      <w:proofErr w:type="spellEnd"/>
      <w:r w:rsidR="00502E9E">
        <w:rPr>
          <w:sz w:val="24"/>
        </w:rPr>
        <w:t>, физической культуры, председатель Отряда профилактики и др.</w:t>
      </w:r>
    </w:p>
    <w:p w:rsidR="00502E9E" w:rsidRPr="00220F5E" w:rsidRDefault="00220F5E" w:rsidP="00220F5E">
      <w:pPr>
        <w:tabs>
          <w:tab w:val="left" w:pos="1701"/>
        </w:tabs>
        <w:rPr>
          <w:color w:val="2C2C2C"/>
          <w:sz w:val="24"/>
        </w:rPr>
      </w:pPr>
      <w:r w:rsidRPr="00220F5E">
        <w:rPr>
          <w:sz w:val="24"/>
        </w:rPr>
        <w:t xml:space="preserve">1.8. </w:t>
      </w:r>
      <w:r>
        <w:rPr>
          <w:sz w:val="24"/>
        </w:rPr>
        <w:t xml:space="preserve"> </w:t>
      </w:r>
      <w:r w:rsidR="00502E9E" w:rsidRPr="00220F5E">
        <w:rPr>
          <w:sz w:val="24"/>
        </w:rPr>
        <w:t>Совет</w:t>
      </w:r>
      <w:r w:rsidR="00502E9E" w:rsidRPr="00220F5E">
        <w:rPr>
          <w:spacing w:val="-5"/>
          <w:sz w:val="24"/>
        </w:rPr>
        <w:t xml:space="preserve"> </w:t>
      </w:r>
      <w:r w:rsidR="00502E9E" w:rsidRPr="00220F5E">
        <w:rPr>
          <w:sz w:val="24"/>
        </w:rPr>
        <w:t>в</w:t>
      </w:r>
      <w:r w:rsidR="00502E9E" w:rsidRPr="00220F5E">
        <w:rPr>
          <w:spacing w:val="-6"/>
          <w:sz w:val="24"/>
        </w:rPr>
        <w:t xml:space="preserve"> </w:t>
      </w:r>
      <w:r w:rsidR="00502E9E" w:rsidRPr="00220F5E">
        <w:rPr>
          <w:sz w:val="24"/>
        </w:rPr>
        <w:t>своей</w:t>
      </w:r>
      <w:r w:rsidR="00502E9E" w:rsidRPr="00220F5E">
        <w:rPr>
          <w:spacing w:val="-5"/>
          <w:sz w:val="24"/>
        </w:rPr>
        <w:t xml:space="preserve"> </w:t>
      </w:r>
      <w:r w:rsidR="00502E9E" w:rsidRPr="00220F5E">
        <w:rPr>
          <w:sz w:val="24"/>
        </w:rPr>
        <w:t>деятельности</w:t>
      </w:r>
      <w:r w:rsidR="00502E9E" w:rsidRPr="00220F5E">
        <w:rPr>
          <w:spacing w:val="-3"/>
          <w:sz w:val="24"/>
        </w:rPr>
        <w:t xml:space="preserve"> </w:t>
      </w:r>
      <w:r w:rsidR="00502E9E" w:rsidRPr="00220F5E">
        <w:rPr>
          <w:spacing w:val="-2"/>
          <w:sz w:val="24"/>
        </w:rPr>
        <w:t>руководствуется: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hanging="851"/>
        <w:jc w:val="both"/>
        <w:rPr>
          <w:sz w:val="24"/>
        </w:rPr>
      </w:pPr>
      <w:r>
        <w:rPr>
          <w:sz w:val="24"/>
        </w:rPr>
        <w:t>Конституцией</w:t>
      </w:r>
      <w:r>
        <w:rPr>
          <w:spacing w:val="-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spacing w:before="60"/>
        <w:ind w:left="1277" w:hanging="851"/>
        <w:rPr>
          <w:sz w:val="24"/>
        </w:rPr>
      </w:pPr>
      <w:r>
        <w:rPr>
          <w:sz w:val="24"/>
        </w:rPr>
        <w:t>Семейным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02E9E" w:rsidRPr="00502E9E" w:rsidRDefault="00502E9E" w:rsidP="00502E9E">
      <w:pPr>
        <w:pStyle w:val="a5"/>
        <w:numPr>
          <w:ilvl w:val="3"/>
          <w:numId w:val="1"/>
        </w:numPr>
        <w:tabs>
          <w:tab w:val="left" w:pos="1277"/>
        </w:tabs>
        <w:ind w:left="1277" w:right="143" w:hanging="360"/>
        <w:rPr>
          <w:sz w:val="24"/>
        </w:rPr>
      </w:pPr>
      <w:r>
        <w:rPr>
          <w:sz w:val="24"/>
        </w:rPr>
        <w:t>Положением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письмо</w:t>
      </w:r>
      <w:proofErr w:type="gramEnd"/>
      <w:r>
        <w:rPr>
          <w:spacing w:val="-15"/>
          <w:sz w:val="24"/>
        </w:rPr>
        <w:t xml:space="preserve"> </w:t>
      </w:r>
      <w:r w:rsidR="00616E8A">
        <w:rPr>
          <w:sz w:val="24"/>
        </w:rPr>
        <w:t>МО и Н РТ</w:t>
      </w:r>
      <w:r>
        <w:rPr>
          <w:sz w:val="24"/>
        </w:rPr>
        <w:t xml:space="preserve"> </w:t>
      </w:r>
      <w:r>
        <w:t xml:space="preserve">№586/26 от </w:t>
      </w:r>
      <w:r w:rsidRPr="00502E9E">
        <w:rPr>
          <w:spacing w:val="-2"/>
        </w:rPr>
        <w:t>21.01.2026г)</w:t>
      </w:r>
    </w:p>
    <w:p w:rsidR="00502E9E" w:rsidRPr="00220F5E" w:rsidRDefault="00220F5E" w:rsidP="00220F5E">
      <w:pPr>
        <w:tabs>
          <w:tab w:val="left" w:pos="1701"/>
        </w:tabs>
        <w:rPr>
          <w:color w:val="2C2C2C"/>
          <w:sz w:val="24"/>
        </w:rPr>
      </w:pPr>
      <w:r w:rsidRPr="00220F5E">
        <w:rPr>
          <w:sz w:val="24"/>
        </w:rPr>
        <w:t xml:space="preserve">1.9. </w:t>
      </w:r>
      <w:r w:rsidR="00502E9E" w:rsidRPr="00220F5E">
        <w:rPr>
          <w:sz w:val="24"/>
        </w:rPr>
        <w:t>Совет</w:t>
      </w:r>
      <w:r w:rsidR="00502E9E" w:rsidRPr="00220F5E">
        <w:rPr>
          <w:spacing w:val="-8"/>
          <w:sz w:val="24"/>
        </w:rPr>
        <w:t xml:space="preserve"> </w:t>
      </w:r>
      <w:r w:rsidR="00502E9E" w:rsidRPr="00220F5E">
        <w:rPr>
          <w:sz w:val="24"/>
        </w:rPr>
        <w:t>профилактики</w:t>
      </w:r>
      <w:r w:rsidR="00502E9E" w:rsidRPr="00220F5E">
        <w:rPr>
          <w:spacing w:val="-7"/>
          <w:sz w:val="24"/>
        </w:rPr>
        <w:t xml:space="preserve"> </w:t>
      </w:r>
      <w:r w:rsidR="00502E9E" w:rsidRPr="00220F5E">
        <w:rPr>
          <w:sz w:val="24"/>
        </w:rPr>
        <w:t>действует</w:t>
      </w:r>
      <w:r w:rsidR="00502E9E" w:rsidRPr="00220F5E">
        <w:rPr>
          <w:spacing w:val="-7"/>
          <w:sz w:val="24"/>
        </w:rPr>
        <w:t xml:space="preserve"> </w:t>
      </w:r>
      <w:r w:rsidR="00502E9E" w:rsidRPr="00220F5E">
        <w:rPr>
          <w:sz w:val="24"/>
        </w:rPr>
        <w:t>на</w:t>
      </w:r>
      <w:r w:rsidR="00502E9E" w:rsidRPr="00220F5E">
        <w:rPr>
          <w:spacing w:val="-8"/>
          <w:sz w:val="24"/>
        </w:rPr>
        <w:t xml:space="preserve"> </w:t>
      </w:r>
      <w:r w:rsidR="00502E9E" w:rsidRPr="00220F5E">
        <w:rPr>
          <w:sz w:val="24"/>
        </w:rPr>
        <w:t>основе</w:t>
      </w:r>
      <w:r w:rsidR="00502E9E" w:rsidRPr="00220F5E">
        <w:rPr>
          <w:spacing w:val="-7"/>
          <w:sz w:val="24"/>
        </w:rPr>
        <w:t xml:space="preserve"> </w:t>
      </w:r>
      <w:r w:rsidR="00502E9E" w:rsidRPr="00220F5E">
        <w:rPr>
          <w:spacing w:val="-2"/>
          <w:sz w:val="24"/>
        </w:rPr>
        <w:t>принципов: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left="1277" w:hanging="850"/>
        <w:rPr>
          <w:sz w:val="24"/>
        </w:rPr>
      </w:pPr>
      <w:r>
        <w:rPr>
          <w:spacing w:val="-2"/>
          <w:sz w:val="24"/>
        </w:rPr>
        <w:t>гуманности;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left="1277" w:hanging="850"/>
        <w:rPr>
          <w:sz w:val="24"/>
        </w:rPr>
      </w:pPr>
      <w:r>
        <w:rPr>
          <w:spacing w:val="-2"/>
          <w:sz w:val="24"/>
        </w:rPr>
        <w:t>демократичности;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7"/>
        </w:tabs>
        <w:ind w:left="1" w:right="143" w:firstLine="425"/>
        <w:jc w:val="both"/>
        <w:rPr>
          <w:sz w:val="24"/>
        </w:rPr>
      </w:pPr>
      <w:r>
        <w:rPr>
          <w:sz w:val="24"/>
        </w:rPr>
        <w:t>конфиденциальности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родителях (законных представителях);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7"/>
        </w:tabs>
        <w:ind w:left="1" w:right="148" w:firstLine="425"/>
        <w:jc w:val="both"/>
        <w:rPr>
          <w:sz w:val="24"/>
        </w:rPr>
      </w:pPr>
      <w:r>
        <w:rPr>
          <w:sz w:val="24"/>
        </w:rPr>
        <w:t>поддержки семьи и взаимодействия с ней в вопросах защиты прав и законных интересов несовершеннолетних.</w:t>
      </w:r>
    </w:p>
    <w:p w:rsidR="00502E9E" w:rsidRDefault="00502E9E" w:rsidP="00502E9E">
      <w:pPr>
        <w:pStyle w:val="a5"/>
        <w:numPr>
          <w:ilvl w:val="0"/>
          <w:numId w:val="1"/>
        </w:numPr>
        <w:tabs>
          <w:tab w:val="left" w:pos="1701"/>
        </w:tabs>
        <w:ind w:left="1701" w:hanging="1275"/>
        <w:jc w:val="both"/>
        <w:rPr>
          <w:b/>
          <w:color w:val="2C2C2C"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организациях.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952"/>
        </w:tabs>
        <w:ind w:right="5" w:firstLine="425"/>
        <w:jc w:val="both"/>
        <w:rPr>
          <w:sz w:val="24"/>
        </w:rPr>
      </w:pPr>
      <w:r>
        <w:rPr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502E9E" w:rsidRDefault="00502E9E" w:rsidP="00502E9E">
      <w:pPr>
        <w:pStyle w:val="a3"/>
        <w:ind w:left="1" w:right="5"/>
      </w:pPr>
      <w:r>
        <w:t>2.2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502E9E" w:rsidRDefault="00502E9E" w:rsidP="00502E9E">
      <w:pPr>
        <w:pStyle w:val="a5"/>
        <w:numPr>
          <w:ilvl w:val="0"/>
          <w:numId w:val="1"/>
        </w:numPr>
        <w:tabs>
          <w:tab w:val="left" w:pos="1701"/>
        </w:tabs>
        <w:ind w:left="1701" w:hanging="1275"/>
        <w:jc w:val="both"/>
        <w:rPr>
          <w:b/>
          <w:color w:val="2C2C2C"/>
          <w:sz w:val="24"/>
        </w:rPr>
      </w:pP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функциям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44" w:firstLine="425"/>
        <w:rPr>
          <w:sz w:val="24"/>
        </w:rPr>
      </w:pPr>
      <w:r>
        <w:rPr>
          <w:sz w:val="24"/>
        </w:rPr>
        <w:t>координация деятельности классных руководителей, родителей обучающихся (их законных представителей), представителей внешкольных организаций по направлениям 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 и правонарушений, вопросам охраны прав ребенка.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6"/>
        </w:tabs>
        <w:ind w:right="145" w:firstLine="425"/>
        <w:rPr>
          <w:sz w:val="24"/>
        </w:rPr>
      </w:pPr>
      <w:r>
        <w:rPr>
          <w:sz w:val="24"/>
        </w:rPr>
        <w:t>рассмотрение представлений классных 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постановке обучающихся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и принятие решений по данным представлениям.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47" w:firstLine="425"/>
        <w:rPr>
          <w:sz w:val="24"/>
        </w:rPr>
      </w:pPr>
      <w:r>
        <w:rPr>
          <w:sz w:val="24"/>
        </w:rPr>
        <w:t>оказание консультативной, методической помощи родителям (законным представителям) в воспитании детей.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38" w:firstLine="425"/>
        <w:rPr>
          <w:sz w:val="24"/>
        </w:rPr>
      </w:pPr>
      <w:r>
        <w:rPr>
          <w:sz w:val="24"/>
        </w:rPr>
        <w:t>организация и оказание содействия в проведении различных форм работы по 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 и правонарушений среди обучающихся в школе, охране прав детей.</w:t>
      </w:r>
    </w:p>
    <w:p w:rsidR="00502E9E" w:rsidRPr="00616E8A" w:rsidRDefault="00502E9E" w:rsidP="00616E8A">
      <w:pPr>
        <w:pStyle w:val="a5"/>
        <w:numPr>
          <w:ilvl w:val="0"/>
          <w:numId w:val="2"/>
        </w:numPr>
        <w:tabs>
          <w:tab w:val="left" w:pos="1277"/>
        </w:tabs>
        <w:ind w:right="147" w:firstLine="425"/>
        <w:rPr>
          <w:sz w:val="24"/>
        </w:rPr>
      </w:pPr>
      <w:r>
        <w:rPr>
          <w:sz w:val="24"/>
        </w:rPr>
        <w:t>обсуждение анализа результатов деятельности классных руководителей по профилактике</w:t>
      </w:r>
      <w:r>
        <w:rPr>
          <w:spacing w:val="3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детьми</w:t>
      </w:r>
      <w:r w:rsidR="00616E8A">
        <w:rPr>
          <w:sz w:val="24"/>
        </w:rPr>
        <w:t xml:space="preserve"> </w:t>
      </w:r>
      <w:r w:rsidRPr="00616E8A">
        <w:rPr>
          <w:sz w:val="24"/>
          <w:szCs w:val="24"/>
        </w:rPr>
        <w:t>«группы</w:t>
      </w:r>
      <w:r w:rsidRPr="00616E8A">
        <w:rPr>
          <w:spacing w:val="-6"/>
          <w:sz w:val="24"/>
          <w:szCs w:val="24"/>
        </w:rPr>
        <w:t xml:space="preserve"> </w:t>
      </w:r>
      <w:r w:rsidRPr="00616E8A">
        <w:rPr>
          <w:spacing w:val="-2"/>
          <w:sz w:val="24"/>
          <w:szCs w:val="24"/>
        </w:rPr>
        <w:t>риска».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spacing w:before="1"/>
        <w:ind w:right="146" w:firstLine="425"/>
        <w:rPr>
          <w:sz w:val="24"/>
        </w:rPr>
      </w:pPr>
      <w:r>
        <w:rPr>
          <w:sz w:val="24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45" w:firstLine="425"/>
        <w:rPr>
          <w:sz w:val="24"/>
        </w:rPr>
      </w:pPr>
      <w:r>
        <w:rPr>
          <w:sz w:val="24"/>
        </w:rPr>
        <w:t xml:space="preserve">привлечение специалистов-врачей, психологов, работников правоохранительных </w:t>
      </w:r>
      <w:r>
        <w:rPr>
          <w:sz w:val="24"/>
        </w:rPr>
        <w:lastRenderedPageBreak/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47" w:firstLine="425"/>
        <w:rPr>
          <w:sz w:val="24"/>
        </w:rPr>
      </w:pPr>
      <w:r>
        <w:rPr>
          <w:sz w:val="24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502E9E" w:rsidRDefault="00502E9E" w:rsidP="00502E9E">
      <w:pPr>
        <w:pStyle w:val="a5"/>
        <w:numPr>
          <w:ilvl w:val="0"/>
          <w:numId w:val="2"/>
        </w:numPr>
        <w:tabs>
          <w:tab w:val="left" w:pos="1277"/>
        </w:tabs>
        <w:ind w:right="150" w:firstLine="425"/>
        <w:rPr>
          <w:sz w:val="24"/>
        </w:rPr>
      </w:pPr>
      <w:r>
        <w:rPr>
          <w:sz w:val="24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1701"/>
        </w:tabs>
        <w:spacing w:before="0"/>
        <w:ind w:left="1" w:right="146" w:firstLine="425"/>
        <w:jc w:val="both"/>
        <w:rPr>
          <w:color w:val="2C2C2C"/>
        </w:rPr>
      </w:pPr>
      <w:r>
        <w:t xml:space="preserve">Права Совета профилактики безнадзорности и правонарушений </w:t>
      </w:r>
      <w:r>
        <w:rPr>
          <w:spacing w:val="-2"/>
        </w:rPr>
        <w:t>несовершеннолетних</w:t>
      </w:r>
    </w:p>
    <w:p w:rsidR="00502E9E" w:rsidRDefault="00502E9E" w:rsidP="00502E9E">
      <w:pPr>
        <w:spacing w:before="1"/>
        <w:ind w:left="426"/>
        <w:jc w:val="both"/>
        <w:rPr>
          <w:i/>
          <w:sz w:val="24"/>
        </w:rPr>
      </w:pPr>
      <w:r>
        <w:rPr>
          <w:i/>
          <w:sz w:val="24"/>
        </w:rPr>
        <w:t>Совет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right="148" w:firstLine="425"/>
        <w:jc w:val="both"/>
        <w:rPr>
          <w:color w:val="2C2C2C"/>
          <w:sz w:val="24"/>
        </w:rPr>
      </w:pPr>
      <w:r>
        <w:rPr>
          <w:sz w:val="24"/>
        </w:rPr>
        <w:t>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5"/>
        <w:jc w:val="both"/>
        <w:rPr>
          <w:color w:val="2C2C2C"/>
          <w:sz w:val="24"/>
        </w:rPr>
      </w:pP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73"/>
        <w:ind w:left="1701" w:hanging="1276"/>
        <w:jc w:val="both"/>
        <w:rPr>
          <w:color w:val="2C2C2C"/>
          <w:sz w:val="24"/>
        </w:rPr>
      </w:pP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классах.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1"/>
        <w:ind w:left="0" w:right="146" w:firstLine="425"/>
        <w:jc w:val="both"/>
        <w:rPr>
          <w:color w:val="2C2C2C"/>
          <w:sz w:val="24"/>
        </w:rPr>
      </w:pPr>
      <w:r>
        <w:rPr>
          <w:sz w:val="24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3" w:firstLine="425"/>
        <w:jc w:val="both"/>
        <w:rPr>
          <w:color w:val="2C2C2C"/>
          <w:sz w:val="24"/>
        </w:rPr>
      </w:pPr>
      <w:r>
        <w:rPr>
          <w:sz w:val="24"/>
        </w:rPr>
        <w:t>Вносить предложения по вопросам улучшения воспитательной работы в общеобразовательной организации.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5" w:firstLine="425"/>
        <w:jc w:val="both"/>
        <w:rPr>
          <w:color w:val="2C2C2C"/>
          <w:sz w:val="24"/>
        </w:rPr>
      </w:pPr>
      <w:r>
        <w:rPr>
          <w:sz w:val="24"/>
        </w:rPr>
        <w:t>Определять состав группы обучающихся, требующих дополнительного педагогического воздействия.</w:t>
      </w:r>
    </w:p>
    <w:p w:rsidR="00616E8A" w:rsidRPr="00616E8A" w:rsidRDefault="00502E9E" w:rsidP="00616E8A">
      <w:pPr>
        <w:pStyle w:val="a5"/>
        <w:numPr>
          <w:ilvl w:val="0"/>
          <w:numId w:val="1"/>
        </w:numPr>
        <w:tabs>
          <w:tab w:val="left" w:pos="709"/>
          <w:tab w:val="left" w:pos="1325"/>
        </w:tabs>
        <w:spacing w:before="276"/>
        <w:ind w:left="1325" w:right="289" w:hanging="900"/>
        <w:jc w:val="left"/>
        <w:rPr>
          <w:b/>
          <w:color w:val="2C2C2C"/>
          <w:sz w:val="24"/>
        </w:rPr>
      </w:pPr>
      <w:r>
        <w:rPr>
          <w:b/>
          <w:sz w:val="24"/>
        </w:rPr>
        <w:t>Категории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несовершеннолетних,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подлежащих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организации:</w:t>
      </w:r>
    </w:p>
    <w:p w:rsidR="00502E9E" w:rsidRPr="00616E8A" w:rsidRDefault="00502E9E" w:rsidP="00616E8A">
      <w:pPr>
        <w:pStyle w:val="a5"/>
        <w:tabs>
          <w:tab w:val="left" w:pos="709"/>
          <w:tab w:val="left" w:pos="1325"/>
        </w:tabs>
        <w:spacing w:before="276"/>
        <w:ind w:left="1325" w:right="289" w:firstLine="0"/>
        <w:rPr>
          <w:b/>
          <w:color w:val="2C2C2C"/>
          <w:sz w:val="24"/>
        </w:rPr>
      </w:pPr>
      <w:r w:rsidRPr="00616E8A">
        <w:rPr>
          <w:b/>
          <w:sz w:val="24"/>
        </w:rPr>
        <w:t xml:space="preserve"> Красная зона — зона высокого риска, </w:t>
      </w:r>
      <w:r w:rsidRPr="00616E8A">
        <w:rPr>
          <w:sz w:val="24"/>
        </w:rPr>
        <w:t>к ней отнесены следующие категории: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236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ПДН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ОВД Республики Татарстан;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723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поведения, </w:t>
      </w:r>
      <w:proofErr w:type="spellStart"/>
      <w:r>
        <w:rPr>
          <w:spacing w:val="-2"/>
          <w:sz w:val="24"/>
        </w:rPr>
        <w:t>аутоагрессии</w:t>
      </w:r>
      <w:proofErr w:type="spellEnd"/>
      <w:r>
        <w:rPr>
          <w:spacing w:val="-2"/>
          <w:sz w:val="24"/>
        </w:rPr>
        <w:t>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1112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организациях антиобщественной направленности;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454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системы, вернувшиеся из специальных учебно-воспитательных учреждений закрытого типа;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left="666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963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«психологическим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насилием,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систематическим унижением чести и достоинства, издевательствами, преследованием»;</w:t>
      </w:r>
    </w:p>
    <w:p w:rsidR="00502E9E" w:rsidRDefault="00502E9E" w:rsidP="00502E9E">
      <w:pPr>
        <w:pStyle w:val="a5"/>
        <w:numPr>
          <w:ilvl w:val="0"/>
          <w:numId w:val="5"/>
        </w:numPr>
        <w:tabs>
          <w:tab w:val="left" w:pos="666"/>
        </w:tabs>
        <w:ind w:right="880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медицинских осмотров, либо не явившихся на профилактические медицинские осмотры.</w:t>
      </w:r>
    </w:p>
    <w:p w:rsidR="00502E9E" w:rsidRDefault="00502E9E" w:rsidP="00502E9E">
      <w:pPr>
        <w:ind w:left="426"/>
        <w:rPr>
          <w:sz w:val="24"/>
        </w:rPr>
      </w:pPr>
      <w:r>
        <w:rPr>
          <w:b/>
          <w:sz w:val="24"/>
        </w:rPr>
        <w:t>Желтая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риска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категории: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867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left="426" w:right="2548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502E9E" w:rsidRDefault="00502E9E" w:rsidP="00502E9E">
      <w:pPr>
        <w:pStyle w:val="a3"/>
        <w:ind w:left="426" w:firstLine="0"/>
        <w:jc w:val="left"/>
      </w:pPr>
      <w:r>
        <w:t>б)</w:t>
      </w:r>
      <w:r>
        <w:rPr>
          <w:spacing w:val="-5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попрошайничество;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1150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беженцев, </w:t>
      </w:r>
      <w:r>
        <w:rPr>
          <w:spacing w:val="-2"/>
          <w:sz w:val="24"/>
        </w:rPr>
        <w:t>переселенцев;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left="66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6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842" w:firstLine="425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общежитиях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интернатах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 нормативных актов образовательной организации;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1072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 организаций с круглосуточным пребыванием несовершеннолетних и иные;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245" w:firstLine="425"/>
        <w:rPr>
          <w:sz w:val="24"/>
        </w:rPr>
      </w:pPr>
      <w:r>
        <w:rPr>
          <w:sz w:val="24"/>
        </w:rPr>
        <w:lastRenderedPageBreak/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несовершеннолетних, нуждающихся в социальной помощи и (или) реабилитации;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905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12"/>
          <w:sz w:val="24"/>
        </w:rPr>
        <w:t xml:space="preserve"> </w:t>
      </w:r>
      <w:r>
        <w:rPr>
          <w:sz w:val="24"/>
        </w:rPr>
        <w:t>«психологическому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насилию,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систематическому унижению чести и достоинства, издевательствам, преследованию»;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666"/>
        </w:tabs>
        <w:ind w:right="1519" w:firstLine="425"/>
        <w:rPr>
          <w:sz w:val="24"/>
        </w:rPr>
      </w:pPr>
      <w:r>
        <w:rPr>
          <w:sz w:val="24"/>
        </w:rPr>
        <w:t>несовершеннолетнее, попавшие в «группу риска» по результатам социально- психологического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786"/>
        </w:tabs>
        <w:ind w:left="78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7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502E9E" w:rsidRDefault="00502E9E" w:rsidP="00502E9E">
      <w:pPr>
        <w:pStyle w:val="a5"/>
        <w:numPr>
          <w:ilvl w:val="0"/>
          <w:numId w:val="4"/>
        </w:numPr>
        <w:tabs>
          <w:tab w:val="left" w:pos="786"/>
        </w:tabs>
        <w:ind w:left="78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</w:t>
      </w:r>
      <w:r>
        <w:rPr>
          <w:spacing w:val="-5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502E9E" w:rsidRDefault="00502E9E" w:rsidP="00502E9E">
      <w:pPr>
        <w:ind w:left="426"/>
        <w:rPr>
          <w:sz w:val="24"/>
        </w:rPr>
      </w:pPr>
      <w:r>
        <w:rPr>
          <w:b/>
          <w:sz w:val="24"/>
        </w:rPr>
        <w:t>Зеленая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умеренного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риска,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категории: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6"/>
        </w:tabs>
        <w:ind w:left="1" w:right="239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общежитиях, либо у близких родственников без оформления временной опеки;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6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5"/>
        </w:tabs>
        <w:spacing w:before="60"/>
        <w:ind w:left="665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5"/>
        </w:tabs>
        <w:ind w:left="665"/>
        <w:rPr>
          <w:sz w:val="24"/>
        </w:rPr>
      </w:pPr>
      <w:r>
        <w:rPr>
          <w:sz w:val="24"/>
        </w:rPr>
        <w:t>дети-сироты,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5"/>
        </w:tabs>
        <w:ind w:left="66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5"/>
        </w:tabs>
        <w:ind w:left="66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665"/>
        </w:tabs>
        <w:ind w:left="0" w:right="298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отказавшиеся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социально-психологическое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 мониторинг безопасности образовательной среды;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785"/>
        </w:tabs>
        <w:ind w:left="785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785"/>
        </w:tabs>
        <w:ind w:left="0" w:right="428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ветеранами (участниками) СВО или погибшими/пропавшими без вести на зоне проведения СВО.</w:t>
      </w:r>
    </w:p>
    <w:p w:rsidR="00502E9E" w:rsidRDefault="00502E9E" w:rsidP="00502E9E">
      <w:pPr>
        <w:pStyle w:val="a5"/>
        <w:numPr>
          <w:ilvl w:val="0"/>
          <w:numId w:val="3"/>
        </w:numPr>
        <w:tabs>
          <w:tab w:val="left" w:pos="785"/>
        </w:tabs>
        <w:ind w:left="0" w:right="601" w:firstLine="425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из других муниципальных районов Республики Татарстан.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1517"/>
        </w:tabs>
        <w:ind w:left="1517" w:hanging="1092"/>
        <w:jc w:val="both"/>
        <w:rPr>
          <w:color w:val="2C2C2C"/>
        </w:rPr>
      </w:pPr>
      <w:r>
        <w:t>Порядок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6" w:firstLine="425"/>
        <w:jc w:val="both"/>
        <w:rPr>
          <w:color w:val="2C2C2C"/>
          <w:sz w:val="24"/>
        </w:rPr>
      </w:pPr>
      <w:r>
        <w:rPr>
          <w:sz w:val="24"/>
        </w:rPr>
        <w:t>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6" w:firstLine="425"/>
        <w:jc w:val="both"/>
        <w:rPr>
          <w:color w:val="2C2C2C"/>
          <w:sz w:val="24"/>
        </w:rPr>
      </w:pPr>
      <w:r>
        <w:rPr>
          <w:sz w:val="24"/>
        </w:rPr>
        <w:t>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1"/>
        <w:ind w:left="0" w:right="149" w:firstLine="425"/>
        <w:jc w:val="both"/>
        <w:rPr>
          <w:color w:val="2C2C2C"/>
          <w:sz w:val="24"/>
        </w:rPr>
      </w:pPr>
      <w:r>
        <w:rPr>
          <w:sz w:val="24"/>
        </w:rPr>
        <w:t xml:space="preserve">Координацию деятельности Совета по профилактике осуществляет председатель </w:t>
      </w:r>
      <w:r>
        <w:rPr>
          <w:spacing w:val="-2"/>
          <w:sz w:val="24"/>
        </w:rPr>
        <w:t>Совета.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jc w:val="both"/>
        <w:rPr>
          <w:color w:val="2C2C2C"/>
          <w:sz w:val="24"/>
        </w:rPr>
      </w:pPr>
      <w:r>
        <w:rPr>
          <w:sz w:val="24"/>
        </w:rPr>
        <w:t>Организационной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заседание.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5" w:firstLine="425"/>
        <w:jc w:val="both"/>
        <w:rPr>
          <w:color w:val="2C2C2C"/>
          <w:sz w:val="24"/>
        </w:rPr>
      </w:pPr>
      <w:r>
        <w:rPr>
          <w:sz w:val="24"/>
        </w:rPr>
        <w:t xml:space="preserve">Заседания Совета проводятся по мере необходимости, но не реже одного раза в </w:t>
      </w:r>
      <w:r>
        <w:rPr>
          <w:spacing w:val="-2"/>
          <w:sz w:val="24"/>
        </w:rPr>
        <w:t>четверть.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8" w:firstLine="425"/>
        <w:jc w:val="both"/>
        <w:rPr>
          <w:color w:val="2C2C2C"/>
          <w:sz w:val="24"/>
        </w:rPr>
      </w:pPr>
      <w:r>
        <w:rPr>
          <w:sz w:val="24"/>
        </w:rPr>
        <w:t>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1"/>
        <w:ind w:left="1701" w:hanging="1276"/>
        <w:jc w:val="both"/>
        <w:rPr>
          <w:color w:val="2C2C2C"/>
          <w:sz w:val="24"/>
        </w:rPr>
      </w:pPr>
      <w:r>
        <w:rPr>
          <w:sz w:val="24"/>
        </w:rPr>
        <w:t>Председатель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left="1277" w:hanging="851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left="1277" w:hanging="851"/>
        <w:rPr>
          <w:sz w:val="24"/>
        </w:rPr>
      </w:pPr>
      <w:r>
        <w:rPr>
          <w:sz w:val="24"/>
        </w:rPr>
        <w:t>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ind w:left="1277" w:hanging="851"/>
        <w:rPr>
          <w:sz w:val="24"/>
        </w:rPr>
      </w:pPr>
      <w:r>
        <w:rPr>
          <w:sz w:val="24"/>
        </w:rPr>
        <w:t>ведет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502E9E" w:rsidRDefault="00502E9E" w:rsidP="00502E9E">
      <w:pPr>
        <w:pStyle w:val="a5"/>
        <w:numPr>
          <w:ilvl w:val="2"/>
          <w:numId w:val="1"/>
        </w:numPr>
        <w:tabs>
          <w:tab w:val="left" w:pos="1276"/>
        </w:tabs>
        <w:spacing w:before="73"/>
        <w:ind w:left="1277" w:hanging="851"/>
        <w:rPr>
          <w:sz w:val="24"/>
        </w:rPr>
      </w:pP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Советом.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1"/>
        <w:ind w:left="0" w:right="145" w:firstLine="425"/>
        <w:rPr>
          <w:color w:val="2C2C2C"/>
          <w:sz w:val="24"/>
        </w:rPr>
      </w:pPr>
      <w:r>
        <w:rPr>
          <w:sz w:val="24"/>
        </w:rPr>
        <w:t>Совет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 исследования обстоятельств, обсуждение которых может отрицательно повлиять на него.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49" w:firstLine="425"/>
        <w:rPr>
          <w:color w:val="2C2C2C"/>
          <w:sz w:val="24"/>
        </w:rPr>
      </w:pP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членами </w:t>
      </w:r>
      <w:r>
        <w:rPr>
          <w:spacing w:val="-2"/>
          <w:sz w:val="24"/>
        </w:rPr>
        <w:t>Совета.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rPr>
          <w:color w:val="2C2C2C"/>
          <w:sz w:val="24"/>
        </w:rPr>
      </w:pPr>
      <w:r>
        <w:rPr>
          <w:sz w:val="24"/>
        </w:rPr>
        <w:t>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rPr>
          <w:color w:val="2C2C2C"/>
          <w:sz w:val="24"/>
        </w:rPr>
      </w:pPr>
      <w:r>
        <w:rPr>
          <w:sz w:val="24"/>
        </w:rPr>
        <w:lastRenderedPageBreak/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советом.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61"/>
        </w:tabs>
        <w:ind w:left="0" w:right="141" w:firstLine="425"/>
        <w:rPr>
          <w:color w:val="2C2C2C"/>
          <w:sz w:val="24"/>
        </w:rPr>
      </w:pP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коллектива, обучающихся, родителей (законных представителей)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61"/>
        </w:tabs>
        <w:ind w:left="0" w:right="142" w:firstLine="425"/>
        <w:rPr>
          <w:color w:val="2C2C2C"/>
          <w:sz w:val="24"/>
        </w:rPr>
      </w:pPr>
      <w:r>
        <w:rPr>
          <w:sz w:val="24"/>
        </w:rPr>
        <w:t>Решения Совета по профилактике реализуются через приказы директора школы, распоряжения заместителя директора по учебно-воспитательной работе.</w:t>
      </w:r>
    </w:p>
    <w:p w:rsidR="00502E9E" w:rsidRPr="00616E8A" w:rsidRDefault="00616E8A" w:rsidP="00616E8A">
      <w:pPr>
        <w:tabs>
          <w:tab w:val="left" w:pos="2767"/>
        </w:tabs>
        <w:ind w:right="151"/>
        <w:rPr>
          <w:color w:val="2C2C2C"/>
          <w:sz w:val="24"/>
        </w:rPr>
      </w:pPr>
      <w:r>
        <w:rPr>
          <w:sz w:val="24"/>
        </w:rPr>
        <w:t xml:space="preserve">6.14. </w:t>
      </w:r>
      <w:r w:rsidR="00502E9E" w:rsidRPr="00616E8A">
        <w:rPr>
          <w:sz w:val="24"/>
        </w:rPr>
        <w:t>В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случае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принятия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решения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о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постановке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несовершеннолетнего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на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учет, информация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о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несовершеннолетнем,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подлежащем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учету,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передается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лицу,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ответственному</w:t>
      </w:r>
      <w:r w:rsidR="00502E9E" w:rsidRPr="00616E8A">
        <w:rPr>
          <w:spacing w:val="-6"/>
          <w:sz w:val="24"/>
        </w:rPr>
        <w:t xml:space="preserve"> </w:t>
      </w:r>
      <w:r w:rsidR="00502E9E" w:rsidRPr="00616E8A">
        <w:rPr>
          <w:sz w:val="24"/>
        </w:rPr>
        <w:t>за ведение учета, для внесения в Журнал учета и в ГИС «Электронное образование».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0" w:firstLine="425"/>
        <w:jc w:val="both"/>
        <w:rPr>
          <w:color w:val="2C2C2C"/>
          <w:sz w:val="24"/>
        </w:rPr>
      </w:pPr>
      <w:r>
        <w:rPr>
          <w:sz w:val="24"/>
        </w:rPr>
        <w:t>При реализации профилактических мер в отношении несовершеннолетних рекомендуется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видам </w:t>
      </w:r>
      <w:r>
        <w:rPr>
          <w:spacing w:val="-2"/>
          <w:sz w:val="24"/>
        </w:rPr>
        <w:t>правонарушений</w:t>
      </w:r>
    </w:p>
    <w:p w:rsidR="00502E9E" w:rsidRDefault="00502E9E" w:rsidP="00502E9E">
      <w:pPr>
        <w:pStyle w:val="a5"/>
        <w:numPr>
          <w:ilvl w:val="0"/>
          <w:numId w:val="1"/>
        </w:numPr>
        <w:tabs>
          <w:tab w:val="left" w:pos="1701"/>
        </w:tabs>
        <w:spacing w:before="276"/>
        <w:ind w:left="0" w:right="661" w:firstLine="425"/>
        <w:jc w:val="left"/>
        <w:rPr>
          <w:b/>
          <w:color w:val="2C2C2C"/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 xml:space="preserve">отношении несовершеннолетних, подлежащих учету в зеленой зоне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К дневнику наблюдения несовершеннолетнего приобщаются: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  <w:tab w:val="left" w:pos="3145"/>
          <w:tab w:val="left" w:pos="4664"/>
          <w:tab w:val="left" w:pos="5899"/>
          <w:tab w:val="left" w:pos="7572"/>
          <w:tab w:val="left" w:pos="9034"/>
          <w:tab w:val="left" w:pos="9639"/>
        </w:tabs>
        <w:ind w:left="0" w:right="152" w:firstLine="425"/>
        <w:rPr>
          <w:color w:val="2C2C2C"/>
          <w:sz w:val="24"/>
        </w:rPr>
      </w:pP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содержащие</w:t>
      </w:r>
      <w:r>
        <w:rPr>
          <w:sz w:val="24"/>
        </w:rPr>
        <w:tab/>
      </w:r>
      <w:r>
        <w:rPr>
          <w:spacing w:val="-2"/>
          <w:sz w:val="24"/>
        </w:rPr>
        <w:t>сведения,</w:t>
      </w:r>
      <w:r>
        <w:rPr>
          <w:sz w:val="24"/>
        </w:rPr>
        <w:tab/>
      </w:r>
      <w:r>
        <w:rPr>
          <w:spacing w:val="-2"/>
          <w:sz w:val="24"/>
        </w:rPr>
        <w:t>послужившие</w:t>
      </w:r>
      <w:r>
        <w:rPr>
          <w:sz w:val="24"/>
        </w:rPr>
        <w:tab/>
      </w:r>
      <w:r>
        <w:rPr>
          <w:spacing w:val="-2"/>
          <w:sz w:val="24"/>
        </w:rPr>
        <w:t>основанием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учета несовершеннолетнего;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rPr>
          <w:color w:val="2C2C2C"/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rPr>
          <w:color w:val="2C2C2C"/>
          <w:sz w:val="24"/>
        </w:rPr>
      </w:pPr>
      <w:r>
        <w:rPr>
          <w:sz w:val="24"/>
        </w:rPr>
        <w:t>акты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spacing w:before="60"/>
        <w:ind w:left="0" w:right="152" w:firstLine="425"/>
        <w:jc w:val="both"/>
        <w:rPr>
          <w:color w:val="2C2C2C"/>
          <w:sz w:val="24"/>
        </w:rPr>
      </w:pPr>
      <w:r>
        <w:rPr>
          <w:sz w:val="24"/>
        </w:rPr>
        <w:t>характеристики несовершеннолетнего от классного руководителя (оформляются не реже одного раза в полугодие с отражением динамики произошедших изменений в поведении);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0" w:firstLine="425"/>
        <w:jc w:val="both"/>
        <w:rPr>
          <w:color w:val="2C2C2C"/>
          <w:sz w:val="24"/>
        </w:rPr>
      </w:pPr>
      <w:r>
        <w:rPr>
          <w:sz w:val="24"/>
        </w:rPr>
        <w:t xml:space="preserve">сведения о динамике успеваемости несовершеннолетнего в течение учебного </w:t>
      </w:r>
      <w:r>
        <w:rPr>
          <w:spacing w:val="-2"/>
          <w:sz w:val="24"/>
        </w:rPr>
        <w:t>периода;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1" w:firstLine="425"/>
        <w:jc w:val="both"/>
        <w:rPr>
          <w:color w:val="2C2C2C"/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 (с указанием причин отсутствия);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2" w:firstLine="425"/>
        <w:jc w:val="both"/>
        <w:rPr>
          <w:color w:val="2C2C2C"/>
          <w:sz w:val="24"/>
        </w:rPr>
      </w:pPr>
      <w:r>
        <w:rPr>
          <w:sz w:val="24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2" w:firstLine="425"/>
        <w:jc w:val="both"/>
        <w:rPr>
          <w:color w:val="2C2C2C"/>
          <w:sz w:val="24"/>
        </w:rPr>
      </w:pPr>
      <w:r>
        <w:rPr>
          <w:sz w:val="24"/>
        </w:rPr>
        <w:t>отчеты,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-15"/>
          <w:sz w:val="24"/>
        </w:rPr>
        <w:t xml:space="preserve"> </w:t>
      </w:r>
      <w:r>
        <w:rPr>
          <w:sz w:val="24"/>
        </w:rPr>
        <w:t>докладные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и иные документы, свидетельствующие о проводимой с несовершеннолетним работы;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1" w:firstLine="425"/>
        <w:jc w:val="both"/>
        <w:rPr>
          <w:color w:val="2C2C2C"/>
          <w:sz w:val="24"/>
        </w:rPr>
      </w:pPr>
      <w:r>
        <w:rPr>
          <w:sz w:val="24"/>
        </w:rPr>
        <w:t>сведения об организации воспитательной работы, общественно-полезной, культурно-досуговой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1" w:firstLine="425"/>
        <w:jc w:val="both"/>
        <w:rPr>
          <w:color w:val="2C2C2C"/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2" w:firstLine="425"/>
        <w:jc w:val="both"/>
        <w:rPr>
          <w:color w:val="2C2C2C"/>
          <w:sz w:val="24"/>
        </w:rPr>
      </w:pPr>
      <w:r>
        <w:rPr>
          <w:sz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0" w:right="152" w:firstLine="425"/>
        <w:jc w:val="both"/>
        <w:rPr>
          <w:color w:val="2C2C2C"/>
          <w:sz w:val="24"/>
        </w:rPr>
      </w:pPr>
      <w:r>
        <w:rPr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701"/>
        </w:tabs>
        <w:ind w:left="1701" w:hanging="1276"/>
        <w:jc w:val="both"/>
        <w:rPr>
          <w:color w:val="2C2C2C"/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1701"/>
        </w:tabs>
        <w:ind w:left="1701"/>
        <w:jc w:val="left"/>
        <w:rPr>
          <w:color w:val="2C2C2C"/>
        </w:rPr>
      </w:pPr>
      <w:r>
        <w:t>Документация</w:t>
      </w:r>
      <w:r>
        <w:rPr>
          <w:spacing w:val="-9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профилактики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</w:tabs>
        <w:ind w:left="0" w:right="148" w:firstLine="425"/>
        <w:rPr>
          <w:color w:val="2C2C2C"/>
          <w:sz w:val="24"/>
        </w:rPr>
      </w:pPr>
      <w:r>
        <w:rPr>
          <w:sz w:val="24"/>
        </w:rPr>
        <w:t>Приказ директора школы о создании Совета профилактики (на 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Педагогического совета)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</w:tabs>
        <w:ind w:left="1418"/>
        <w:rPr>
          <w:color w:val="2C2C2C"/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год)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</w:tabs>
        <w:ind w:left="1418"/>
        <w:rPr>
          <w:color w:val="2C2C2C"/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  <w:tab w:val="left" w:pos="5806"/>
          <w:tab w:val="left" w:pos="7097"/>
          <w:tab w:val="left" w:pos="7771"/>
          <w:tab w:val="left" w:pos="8961"/>
        </w:tabs>
        <w:ind w:left="1418" w:right="136"/>
        <w:rPr>
          <w:color w:val="2C2C2C"/>
          <w:sz w:val="24"/>
        </w:rPr>
      </w:pPr>
      <w:r>
        <w:rPr>
          <w:spacing w:val="-2"/>
          <w:sz w:val="24"/>
        </w:rPr>
        <w:t>Учетно-профилактические</w:t>
      </w:r>
      <w:r w:rsidR="002A6188">
        <w:rPr>
          <w:sz w:val="24"/>
        </w:rPr>
        <w:t xml:space="preserve"> </w:t>
      </w:r>
      <w:r>
        <w:rPr>
          <w:spacing w:val="-2"/>
          <w:sz w:val="24"/>
        </w:rPr>
        <w:t>карточки(папки),</w:t>
      </w:r>
      <w:r w:rsidR="002A6188">
        <w:rPr>
          <w:sz w:val="24"/>
        </w:rPr>
        <w:t xml:space="preserve"> </w:t>
      </w:r>
      <w:r>
        <w:rPr>
          <w:spacing w:val="-2"/>
          <w:sz w:val="24"/>
        </w:rPr>
        <w:t>дневники</w:t>
      </w:r>
      <w:r w:rsidR="002A6188">
        <w:rPr>
          <w:sz w:val="24"/>
        </w:rPr>
        <w:t xml:space="preserve"> </w:t>
      </w:r>
      <w:r>
        <w:rPr>
          <w:spacing w:val="-4"/>
          <w:sz w:val="24"/>
        </w:rPr>
        <w:t xml:space="preserve">наблюдений </w:t>
      </w:r>
      <w:r>
        <w:rPr>
          <w:spacing w:val="-2"/>
          <w:sz w:val="24"/>
        </w:rPr>
        <w:t>обучающихся,</w:t>
      </w:r>
      <w:r w:rsidR="002A6188">
        <w:rPr>
          <w:sz w:val="24"/>
        </w:rPr>
        <w:t xml:space="preserve"> </w:t>
      </w:r>
      <w:r>
        <w:rPr>
          <w:spacing w:val="-2"/>
          <w:sz w:val="24"/>
        </w:rPr>
        <w:t>состоящих</w:t>
      </w:r>
      <w:r w:rsidR="002A6188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</w:t>
      </w:r>
      <w:r w:rsidR="002A6188">
        <w:rPr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контроле.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  <w:tab w:val="left" w:pos="9210"/>
        </w:tabs>
        <w:spacing w:before="1"/>
        <w:ind w:left="1418"/>
        <w:rPr>
          <w:color w:val="2C2C2C"/>
          <w:sz w:val="24"/>
        </w:rPr>
      </w:pPr>
      <w:r>
        <w:rPr>
          <w:sz w:val="24"/>
        </w:rPr>
        <w:t>Списки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(внутри</w:t>
      </w:r>
      <w:r w:rsidR="002A6188">
        <w:rPr>
          <w:sz w:val="24"/>
        </w:rPr>
        <w:t xml:space="preserve"> </w:t>
      </w:r>
      <w:r>
        <w:rPr>
          <w:sz w:val="24"/>
        </w:rPr>
        <w:t>школьный,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ПДН,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КДН</w:t>
      </w:r>
      <w:r>
        <w:rPr>
          <w:sz w:val="24"/>
        </w:rPr>
        <w:tab/>
      </w:r>
      <w:r>
        <w:t xml:space="preserve">и </w:t>
      </w:r>
      <w:r>
        <w:rPr>
          <w:spacing w:val="-2"/>
        </w:rPr>
        <w:t>др.).</w:t>
      </w:r>
    </w:p>
    <w:p w:rsidR="00502E9E" w:rsidRDefault="00502E9E" w:rsidP="00502E9E">
      <w:pPr>
        <w:pStyle w:val="a5"/>
        <w:numPr>
          <w:ilvl w:val="1"/>
          <w:numId w:val="1"/>
        </w:numPr>
        <w:tabs>
          <w:tab w:val="left" w:pos="1418"/>
        </w:tabs>
        <w:ind w:left="1418" w:hanging="992"/>
        <w:rPr>
          <w:color w:val="2C2C2C"/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846"/>
        </w:tabs>
        <w:ind w:left="1" w:right="220" w:firstLine="605"/>
        <w:jc w:val="both"/>
      </w:pPr>
      <w:r>
        <w:lastRenderedPageBreak/>
        <w:t>Индивидуальные</w:t>
      </w:r>
      <w:r>
        <w:rPr>
          <w:spacing w:val="-8"/>
        </w:rPr>
        <w:t xml:space="preserve"> </w:t>
      </w:r>
      <w:r>
        <w:t>маршруты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несовершеннолетних,</w:t>
      </w:r>
      <w:r>
        <w:rPr>
          <w:spacing w:val="-8"/>
        </w:rPr>
        <w:t xml:space="preserve"> </w:t>
      </w:r>
      <w:r>
        <w:t>состоящих</w:t>
      </w:r>
      <w:r>
        <w:rPr>
          <w:spacing w:val="-8"/>
        </w:rPr>
        <w:t xml:space="preserve"> </w:t>
      </w:r>
      <w:r>
        <w:t xml:space="preserve">на </w:t>
      </w:r>
      <w:r>
        <w:rPr>
          <w:spacing w:val="-2"/>
        </w:rPr>
        <w:t>учете.</w:t>
      </w:r>
    </w:p>
    <w:p w:rsidR="00502E9E" w:rsidRDefault="00502E9E" w:rsidP="00502E9E">
      <w:pPr>
        <w:pStyle w:val="a3"/>
        <w:ind w:left="1" w:right="4"/>
      </w:pPr>
      <w: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</w:t>
      </w:r>
      <w:r>
        <w:rPr>
          <w:spacing w:val="-2"/>
        </w:rPr>
        <w:t>реабилитации:</w:t>
      </w:r>
    </w:p>
    <w:p w:rsidR="00502E9E" w:rsidRDefault="00502E9E" w:rsidP="00502E9E">
      <w:pPr>
        <w:pStyle w:val="a3"/>
        <w:ind w:left="426" w:firstLine="0"/>
      </w:pP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желтой</w:t>
      </w:r>
      <w:r>
        <w:rPr>
          <w:spacing w:val="-2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наблюдательное</w:t>
      </w:r>
      <w:r>
        <w:rPr>
          <w:spacing w:val="-2"/>
        </w:rPr>
        <w:t xml:space="preserve"> дело.</w:t>
      </w:r>
    </w:p>
    <w:p w:rsidR="00502E9E" w:rsidRDefault="00502E9E" w:rsidP="00502E9E">
      <w:pPr>
        <w:pStyle w:val="a3"/>
        <w:ind w:left="1" w:right="4"/>
      </w:pPr>
      <w:r>
        <w:t>-для</w:t>
      </w:r>
      <w:r>
        <w:rPr>
          <w:spacing w:val="-8"/>
        </w:rPr>
        <w:t xml:space="preserve"> </w:t>
      </w:r>
      <w:r>
        <w:t>несовершеннолетних,</w:t>
      </w:r>
      <w:r>
        <w:rPr>
          <w:spacing w:val="-8"/>
        </w:rPr>
        <w:t xml:space="preserve"> </w:t>
      </w:r>
      <w:r>
        <w:t>состоящих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желтой</w:t>
      </w:r>
      <w:r>
        <w:rPr>
          <w:spacing w:val="-8"/>
        </w:rPr>
        <w:t xml:space="preserve"> </w:t>
      </w:r>
      <w:r>
        <w:t>зоне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причине</w:t>
      </w:r>
      <w:r>
        <w:rPr>
          <w:spacing w:val="-8"/>
        </w:rPr>
        <w:t xml:space="preserve"> </w:t>
      </w:r>
      <w:r>
        <w:t>постановки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«группу</w:t>
      </w:r>
      <w:r>
        <w:rPr>
          <w:spacing w:val="-8"/>
        </w:rPr>
        <w:t xml:space="preserve"> </w:t>
      </w:r>
      <w:r>
        <w:t>риска»</w:t>
      </w:r>
      <w:r>
        <w:rPr>
          <w:spacing w:val="-8"/>
        </w:rPr>
        <w:t xml:space="preserve"> </w:t>
      </w:r>
      <w:r>
        <w:t>по результатам социально-психологического тестирования и мониторинга безопасности образовательной среды – индивидуальный маршрут социализации.</w:t>
      </w:r>
    </w:p>
    <w:p w:rsidR="00502E9E" w:rsidRDefault="00502E9E" w:rsidP="00502E9E">
      <w:pPr>
        <w:pStyle w:val="a3"/>
        <w:ind w:left="426" w:firstLine="0"/>
      </w:pPr>
      <w:r>
        <w:t>-для</w:t>
      </w:r>
      <w:r>
        <w:rPr>
          <w:spacing w:val="-3"/>
        </w:rPr>
        <w:t xml:space="preserve"> </w:t>
      </w:r>
      <w:r>
        <w:t>зеленой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rPr>
          <w:spacing w:val="-2"/>
        </w:rPr>
        <w:t>наблюдения.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821"/>
        </w:tabs>
        <w:ind w:left="821" w:hanging="395"/>
        <w:jc w:val="left"/>
        <w:rPr>
          <w:b w:val="0"/>
        </w:rPr>
      </w:pPr>
      <w:r>
        <w:t>Основания</w:t>
      </w:r>
      <w:r>
        <w:rPr>
          <w:spacing w:val="28"/>
        </w:rPr>
        <w:t xml:space="preserve"> </w:t>
      </w:r>
      <w:r>
        <w:t>прекращения</w:t>
      </w:r>
      <w:r>
        <w:rPr>
          <w:spacing w:val="30"/>
        </w:rPr>
        <w:t xml:space="preserve"> </w:t>
      </w:r>
      <w:r>
        <w:t>учета</w:t>
      </w:r>
      <w:r>
        <w:rPr>
          <w:spacing w:val="30"/>
        </w:rPr>
        <w:t xml:space="preserve"> </w:t>
      </w:r>
      <w:r>
        <w:t>несовершеннолетних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rPr>
          <w:spacing w:val="-2"/>
        </w:rPr>
        <w:t>организации</w:t>
      </w:r>
    </w:p>
    <w:p w:rsidR="00502E9E" w:rsidRDefault="00502E9E" w:rsidP="00502E9E">
      <w:pPr>
        <w:pStyle w:val="a3"/>
        <w:ind w:left="1" w:firstLine="0"/>
        <w:jc w:val="left"/>
      </w:pPr>
      <w:r>
        <w:rPr>
          <w:spacing w:val="-2"/>
        </w:rPr>
        <w:t>являются:</w:t>
      </w:r>
    </w:p>
    <w:p w:rsidR="00502E9E" w:rsidRDefault="00502E9E" w:rsidP="00502E9E">
      <w:pPr>
        <w:pStyle w:val="a3"/>
        <w:ind w:left="1"/>
        <w:jc w:val="left"/>
      </w:pPr>
      <w:r>
        <w:t>А)</w:t>
      </w:r>
      <w:r>
        <w:rPr>
          <w:spacing w:val="32"/>
        </w:rPr>
        <w:t xml:space="preserve"> </w:t>
      </w:r>
      <w:r>
        <w:t>прекращение</w:t>
      </w:r>
      <w:r>
        <w:rPr>
          <w:spacing w:val="32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2"/>
        </w:rPr>
        <w:t xml:space="preserve"> </w:t>
      </w:r>
      <w:proofErr w:type="gramStart"/>
      <w:r>
        <w:t>между</w:t>
      </w:r>
      <w:r>
        <w:rPr>
          <w:spacing w:val="32"/>
        </w:rPr>
        <w:t xml:space="preserve"> </w:t>
      </w:r>
      <w:r>
        <w:t>несовершеннолетним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организацией</w:t>
      </w:r>
      <w:proofErr w:type="gramEnd"/>
      <w:r>
        <w:rPr>
          <w:spacing w:val="-2"/>
        </w:rPr>
        <w:t>;</w:t>
      </w:r>
    </w:p>
    <w:p w:rsidR="00502E9E" w:rsidRDefault="00502E9E" w:rsidP="00502E9E">
      <w:pPr>
        <w:pStyle w:val="a3"/>
        <w:ind w:left="426" w:firstLine="0"/>
        <w:jc w:val="left"/>
      </w:pPr>
      <w:r>
        <w:t>Б)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восемнадцатилетнего</w:t>
      </w:r>
      <w:r>
        <w:rPr>
          <w:spacing w:val="-5"/>
        </w:rPr>
        <w:t xml:space="preserve"> </w:t>
      </w:r>
      <w:r>
        <w:rPr>
          <w:spacing w:val="-2"/>
        </w:rPr>
        <w:t>возраста;</w:t>
      </w:r>
    </w:p>
    <w:p w:rsidR="00502E9E" w:rsidRDefault="00502E9E" w:rsidP="00502E9E">
      <w:pPr>
        <w:pStyle w:val="a3"/>
        <w:ind w:left="1"/>
        <w:jc w:val="left"/>
      </w:pPr>
      <w:r>
        <w:t>В)</w:t>
      </w:r>
      <w:r>
        <w:rPr>
          <w:spacing w:val="37"/>
        </w:rPr>
        <w:t xml:space="preserve"> </w:t>
      </w:r>
      <w:r>
        <w:t>устранение</w:t>
      </w:r>
      <w:r>
        <w:rPr>
          <w:spacing w:val="37"/>
        </w:rPr>
        <w:t xml:space="preserve"> </w:t>
      </w:r>
      <w:r>
        <w:t>причин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условий,</w:t>
      </w:r>
      <w:r>
        <w:rPr>
          <w:spacing w:val="36"/>
        </w:rPr>
        <w:t xml:space="preserve"> </w:t>
      </w:r>
      <w:r>
        <w:t>ставших</w:t>
      </w:r>
      <w:r>
        <w:rPr>
          <w:spacing w:val="37"/>
        </w:rPr>
        <w:t xml:space="preserve"> </w:t>
      </w:r>
      <w:r>
        <w:t>основаниями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учета,</w:t>
      </w:r>
      <w:r>
        <w:rPr>
          <w:spacing w:val="37"/>
        </w:rPr>
        <w:t xml:space="preserve"> </w:t>
      </w:r>
      <w:r>
        <w:t>положительная</w:t>
      </w:r>
      <w:r>
        <w:rPr>
          <w:spacing w:val="36"/>
        </w:rPr>
        <w:t xml:space="preserve"> </w:t>
      </w:r>
      <w:r>
        <w:t>динамика поведения, в связи с улучшением ситуации.</w:t>
      </w:r>
    </w:p>
    <w:p w:rsidR="00502E9E" w:rsidRDefault="00502E9E" w:rsidP="00502E9E">
      <w:pPr>
        <w:pStyle w:val="a3"/>
        <w:ind w:left="1"/>
        <w:jc w:val="left"/>
      </w:pPr>
      <w:r>
        <w:t xml:space="preserve">Г)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случае выбывания несовершеннолетнего, подлежащего учету, указанного в Положении, в другую</w:t>
      </w:r>
      <w:r>
        <w:rPr>
          <w:spacing w:val="44"/>
        </w:rPr>
        <w:t xml:space="preserve"> </w:t>
      </w:r>
      <w:r>
        <w:t>образовательную</w:t>
      </w:r>
      <w:r>
        <w:rPr>
          <w:spacing w:val="45"/>
        </w:rPr>
        <w:t xml:space="preserve"> </w:t>
      </w:r>
      <w:r>
        <w:t>организацию,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выявления</w:t>
      </w:r>
      <w:r>
        <w:rPr>
          <w:spacing w:val="45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продолжения</w:t>
      </w:r>
      <w:r>
        <w:rPr>
          <w:spacing w:val="45"/>
        </w:rPr>
        <w:t xml:space="preserve"> </w:t>
      </w:r>
      <w:r>
        <w:t>проведения</w:t>
      </w:r>
      <w:r>
        <w:rPr>
          <w:spacing w:val="72"/>
          <w:w w:val="150"/>
        </w:rPr>
        <w:t xml:space="preserve"> </w:t>
      </w:r>
      <w:r>
        <w:rPr>
          <w:spacing w:val="-10"/>
        </w:rPr>
        <w:t>в</w:t>
      </w:r>
    </w:p>
    <w:p w:rsidR="00502E9E" w:rsidRDefault="00502E9E" w:rsidP="00502E9E">
      <w:pPr>
        <w:pStyle w:val="a3"/>
        <w:spacing w:before="60"/>
        <w:ind w:right="5" w:firstLine="0"/>
      </w:pPr>
      <w:r>
        <w:t>отношении него</w:t>
      </w:r>
      <w:r>
        <w:rPr>
          <w:spacing w:val="-3"/>
        </w:rPr>
        <w:t xml:space="preserve"> </w:t>
      </w:r>
      <w:r>
        <w:t>индивидуальной профилактической работы, информация о прекращении учета с приложением</w:t>
      </w:r>
      <w:r>
        <w:rPr>
          <w:spacing w:val="-15"/>
        </w:rPr>
        <w:t xml:space="preserve"> </w:t>
      </w:r>
      <w:r>
        <w:t>характеризующих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несовершеннолетнего</w:t>
      </w:r>
      <w:r>
        <w:rPr>
          <w:spacing w:val="-15"/>
        </w:rPr>
        <w:t xml:space="preserve"> </w:t>
      </w:r>
      <w:r>
        <w:t>незамедлительно</w:t>
      </w:r>
      <w:r>
        <w:rPr>
          <w:spacing w:val="-15"/>
        </w:rPr>
        <w:t xml:space="preserve"> </w:t>
      </w:r>
      <w:r>
        <w:t>направляется в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организацию,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несовершеннолетний</w:t>
      </w:r>
      <w:r>
        <w:rPr>
          <w:spacing w:val="-7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обучение,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внесением соответствующих сведений в ГИС «Электронное образование».</w:t>
      </w:r>
    </w:p>
    <w:p w:rsidR="00502E9E" w:rsidRDefault="00502E9E" w:rsidP="00502E9E">
      <w:pPr>
        <w:pStyle w:val="a3"/>
        <w:ind w:right="3"/>
      </w:pPr>
      <w:r>
        <w:t xml:space="preserve">Д)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классного руководителя,</w:t>
      </w:r>
      <w:r>
        <w:rPr>
          <w:spacing w:val="40"/>
        </w:rPr>
        <w:t xml:space="preserve"> </w:t>
      </w:r>
      <w:r>
        <w:t>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502E9E" w:rsidRDefault="00502E9E" w:rsidP="00502E9E">
      <w:pPr>
        <w:pStyle w:val="a3"/>
        <w:ind w:right="6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прекращении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может быть принято одно из следующих решений:</w:t>
      </w:r>
    </w:p>
    <w:p w:rsidR="00502E9E" w:rsidRDefault="00502E9E" w:rsidP="00502E9E">
      <w:pPr>
        <w:pStyle w:val="a3"/>
        <w:ind w:left="425" w:firstLine="0"/>
      </w:pPr>
      <w:r>
        <w:t>о</w:t>
      </w:r>
      <w:r>
        <w:rPr>
          <w:spacing w:val="-3"/>
        </w:rPr>
        <w:t xml:space="preserve"> </w:t>
      </w:r>
      <w:r>
        <w:t>прекращении</w:t>
      </w:r>
      <w:r>
        <w:rPr>
          <w:spacing w:val="-3"/>
        </w:rPr>
        <w:t xml:space="preserve"> </w:t>
      </w:r>
      <w:r>
        <w:rPr>
          <w:spacing w:val="-2"/>
        </w:rPr>
        <w:t>учета;</w:t>
      </w:r>
    </w:p>
    <w:p w:rsidR="00502E9E" w:rsidRDefault="00502E9E" w:rsidP="00502E9E">
      <w:pPr>
        <w:pStyle w:val="a3"/>
        <w:ind w:left="425" w:firstLine="0"/>
      </w:pPr>
      <w:r>
        <w:t>о</w:t>
      </w:r>
      <w:r>
        <w:rPr>
          <w:spacing w:val="-2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rPr>
          <w:spacing w:val="-2"/>
        </w:rPr>
        <w:t>несовершеннолетнего;</w:t>
      </w:r>
    </w:p>
    <w:p w:rsidR="00502E9E" w:rsidRDefault="00502E9E" w:rsidP="00502E9E">
      <w:pPr>
        <w:pStyle w:val="a3"/>
        <w:ind w:right="7"/>
      </w:pPr>
      <w:r>
        <w:t>о</w:t>
      </w:r>
      <w:r>
        <w:rPr>
          <w:spacing w:val="-15"/>
        </w:rPr>
        <w:t xml:space="preserve"> </w:t>
      </w:r>
      <w:r>
        <w:t>прекращении</w:t>
      </w:r>
      <w:r>
        <w:rPr>
          <w:spacing w:val="-15"/>
        </w:rPr>
        <w:t xml:space="preserve"> </w:t>
      </w:r>
      <w:r>
        <w:t>учета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поведением</w:t>
      </w:r>
      <w:r>
        <w:rPr>
          <w:spacing w:val="-15"/>
        </w:rPr>
        <w:t xml:space="preserve"> </w:t>
      </w:r>
      <w:r>
        <w:t>несовершеннолетнего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 его классного руководителя, иного педагога образовательной организации;</w:t>
      </w:r>
    </w:p>
    <w:p w:rsidR="00502E9E" w:rsidRDefault="00502E9E" w:rsidP="00502E9E">
      <w:pPr>
        <w:pStyle w:val="a3"/>
        <w:ind w:left="425" w:firstLine="0"/>
      </w:pP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:rsidR="00502E9E" w:rsidRDefault="00502E9E" w:rsidP="00502E9E">
      <w:pPr>
        <w:pStyle w:val="a3"/>
        <w:ind w:right="6"/>
      </w:pPr>
      <w:r>
        <w:t>Решение о прекращении учета несовершеннолетнего советом профилактики образовательной организации</w:t>
      </w:r>
      <w:r>
        <w:rPr>
          <w:spacing w:val="-5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proofErr w:type="gramStart"/>
      <w:r>
        <w:t>в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форме</w:t>
      </w:r>
      <w:proofErr w:type="gramEnd"/>
      <w:r>
        <w:rPr>
          <w:spacing w:val="-5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локальным нормативным актом образовательной организации.</w:t>
      </w:r>
    </w:p>
    <w:p w:rsidR="00502E9E" w:rsidRDefault="00502E9E" w:rsidP="00502E9E">
      <w:pPr>
        <w:pStyle w:val="1"/>
        <w:numPr>
          <w:ilvl w:val="0"/>
          <w:numId w:val="1"/>
        </w:numPr>
        <w:tabs>
          <w:tab w:val="left" w:pos="722"/>
        </w:tabs>
        <w:ind w:left="722" w:hanging="297"/>
        <w:jc w:val="both"/>
        <w:rPr>
          <w:sz w:val="22"/>
        </w:rPr>
      </w:pPr>
      <w:r>
        <w:rPr>
          <w:spacing w:val="-2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положения.</w:t>
      </w:r>
    </w:p>
    <w:p w:rsidR="00502E9E" w:rsidRDefault="00502E9E" w:rsidP="00502E9E">
      <w:pPr>
        <w:tabs>
          <w:tab w:val="left" w:pos="4177"/>
        </w:tabs>
        <w:ind w:left="425"/>
        <w:jc w:val="both"/>
        <w:rPr>
          <w:b/>
          <w:sz w:val="24"/>
        </w:rPr>
      </w:pPr>
      <w:r>
        <w:rPr>
          <w:b/>
          <w:sz w:val="24"/>
        </w:rPr>
        <w:t>Настоящее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77"/>
          <w:sz w:val="24"/>
        </w:rPr>
        <w:t xml:space="preserve">    </w:t>
      </w:r>
      <w:r>
        <w:rPr>
          <w:b/>
          <w:spacing w:val="-10"/>
          <w:sz w:val="24"/>
        </w:rPr>
        <w:t>о</w:t>
      </w:r>
      <w:r>
        <w:rPr>
          <w:b/>
          <w:sz w:val="24"/>
        </w:rPr>
        <w:tab/>
        <w:t>совете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72"/>
          <w:sz w:val="24"/>
        </w:rPr>
        <w:t xml:space="preserve">    </w:t>
      </w:r>
      <w:r>
        <w:rPr>
          <w:b/>
          <w:sz w:val="24"/>
        </w:rPr>
        <w:t>безнадзорности</w:t>
      </w:r>
      <w:r>
        <w:rPr>
          <w:b/>
          <w:spacing w:val="72"/>
          <w:w w:val="150"/>
          <w:sz w:val="24"/>
        </w:rPr>
        <w:t xml:space="preserve">   </w:t>
      </w:r>
      <w:r>
        <w:rPr>
          <w:b/>
          <w:spacing w:val="-10"/>
          <w:sz w:val="24"/>
        </w:rPr>
        <w:t>и</w:t>
      </w:r>
    </w:p>
    <w:p w:rsidR="00502E9E" w:rsidRDefault="00502E9E" w:rsidP="00502E9E">
      <w:pPr>
        <w:pStyle w:val="a3"/>
        <w:ind w:right="144"/>
      </w:pPr>
      <w:r>
        <w:t>правонарушений несовершеннолетних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071DCE" w:rsidRDefault="00502E9E" w:rsidP="00220F5E">
      <w:pPr>
        <w:pStyle w:val="a3"/>
        <w:spacing w:before="1"/>
        <w:ind w:right="143"/>
      </w:pPr>
      <w:r>
        <w:t>Положение о совете профилактики безнадзорности и правонарушений несовершеннолетних общеобразовательной организации принимается на неопределенный срок.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071DCE" w:rsidSect="00220F5E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C28"/>
    <w:multiLevelType w:val="multilevel"/>
    <w:tmpl w:val="FB523BC2"/>
    <w:lvl w:ilvl="0">
      <w:start w:val="1"/>
      <w:numFmt w:val="decimal"/>
      <w:lvlText w:val="%1."/>
      <w:lvlJc w:val="left"/>
      <w:pPr>
        <w:ind w:left="1702" w:hanging="1276"/>
        <w:jc w:val="right"/>
      </w:pPr>
      <w:rPr>
        <w:rFonts w:ascii="Times New Roman" w:eastAsia="Times New Roman" w:hAnsi="Times New Roman" w:cs="Times New Roman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99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76" w:hanging="993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1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278" w:hanging="993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1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63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993"/>
      </w:pPr>
      <w:rPr>
        <w:rFonts w:hint="default"/>
        <w:lang w:val="ru-RU" w:eastAsia="en-US" w:bidi="ar-SA"/>
      </w:rPr>
    </w:lvl>
  </w:abstractNum>
  <w:abstractNum w:abstractNumId="1" w15:restartNumberingAfterBreak="0">
    <w:nsid w:val="0F381732"/>
    <w:multiLevelType w:val="hybridMultilevel"/>
    <w:tmpl w:val="38F81430"/>
    <w:lvl w:ilvl="0" w:tplc="EF40FFD6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8B956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2" w:tplc="8A28B84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3" w:tplc="D7067D92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4" w:tplc="DC240E7A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CDD4F378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6" w:tplc="CFB83BA8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24122522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8" w:tplc="D9621670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3F47B6"/>
    <w:multiLevelType w:val="hybridMultilevel"/>
    <w:tmpl w:val="8542DE8E"/>
    <w:lvl w:ilvl="0" w:tplc="99FCBFBC">
      <w:numFmt w:val="bullet"/>
      <w:lvlText w:val="•"/>
      <w:lvlJc w:val="left"/>
      <w:pPr>
        <w:ind w:left="1" w:hanging="852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17"/>
        <w:sz w:val="20"/>
        <w:szCs w:val="20"/>
        <w:lang w:val="ru-RU" w:eastAsia="en-US" w:bidi="ar-SA"/>
      </w:rPr>
    </w:lvl>
    <w:lvl w:ilvl="1" w:tplc="245C2A64">
      <w:numFmt w:val="bullet"/>
      <w:lvlText w:val="•"/>
      <w:lvlJc w:val="left"/>
      <w:pPr>
        <w:ind w:left="1035" w:hanging="852"/>
      </w:pPr>
      <w:rPr>
        <w:rFonts w:hint="default"/>
        <w:lang w:val="ru-RU" w:eastAsia="en-US" w:bidi="ar-SA"/>
      </w:rPr>
    </w:lvl>
    <w:lvl w:ilvl="2" w:tplc="9AD08E0C">
      <w:numFmt w:val="bullet"/>
      <w:lvlText w:val="•"/>
      <w:lvlJc w:val="left"/>
      <w:pPr>
        <w:ind w:left="2070" w:hanging="852"/>
      </w:pPr>
      <w:rPr>
        <w:rFonts w:hint="default"/>
        <w:lang w:val="ru-RU" w:eastAsia="en-US" w:bidi="ar-SA"/>
      </w:rPr>
    </w:lvl>
    <w:lvl w:ilvl="3" w:tplc="ED928364">
      <w:numFmt w:val="bullet"/>
      <w:lvlText w:val="•"/>
      <w:lvlJc w:val="left"/>
      <w:pPr>
        <w:ind w:left="3105" w:hanging="852"/>
      </w:pPr>
      <w:rPr>
        <w:rFonts w:hint="default"/>
        <w:lang w:val="ru-RU" w:eastAsia="en-US" w:bidi="ar-SA"/>
      </w:rPr>
    </w:lvl>
    <w:lvl w:ilvl="4" w:tplc="1F823ECA">
      <w:numFmt w:val="bullet"/>
      <w:lvlText w:val="•"/>
      <w:lvlJc w:val="left"/>
      <w:pPr>
        <w:ind w:left="4140" w:hanging="852"/>
      </w:pPr>
      <w:rPr>
        <w:rFonts w:hint="default"/>
        <w:lang w:val="ru-RU" w:eastAsia="en-US" w:bidi="ar-SA"/>
      </w:rPr>
    </w:lvl>
    <w:lvl w:ilvl="5" w:tplc="482A0462">
      <w:numFmt w:val="bullet"/>
      <w:lvlText w:val="•"/>
      <w:lvlJc w:val="left"/>
      <w:pPr>
        <w:ind w:left="5176" w:hanging="852"/>
      </w:pPr>
      <w:rPr>
        <w:rFonts w:hint="default"/>
        <w:lang w:val="ru-RU" w:eastAsia="en-US" w:bidi="ar-SA"/>
      </w:rPr>
    </w:lvl>
    <w:lvl w:ilvl="6" w:tplc="6BC60E82">
      <w:numFmt w:val="bullet"/>
      <w:lvlText w:val="•"/>
      <w:lvlJc w:val="left"/>
      <w:pPr>
        <w:ind w:left="6211" w:hanging="852"/>
      </w:pPr>
      <w:rPr>
        <w:rFonts w:hint="default"/>
        <w:lang w:val="ru-RU" w:eastAsia="en-US" w:bidi="ar-SA"/>
      </w:rPr>
    </w:lvl>
    <w:lvl w:ilvl="7" w:tplc="D2488E34">
      <w:numFmt w:val="bullet"/>
      <w:lvlText w:val="•"/>
      <w:lvlJc w:val="left"/>
      <w:pPr>
        <w:ind w:left="7246" w:hanging="852"/>
      </w:pPr>
      <w:rPr>
        <w:rFonts w:hint="default"/>
        <w:lang w:val="ru-RU" w:eastAsia="en-US" w:bidi="ar-SA"/>
      </w:rPr>
    </w:lvl>
    <w:lvl w:ilvl="8" w:tplc="EC703DEC">
      <w:numFmt w:val="bullet"/>
      <w:lvlText w:val="•"/>
      <w:lvlJc w:val="left"/>
      <w:pPr>
        <w:ind w:left="8281" w:hanging="852"/>
      </w:pPr>
      <w:rPr>
        <w:rFonts w:hint="default"/>
        <w:lang w:val="ru-RU" w:eastAsia="en-US" w:bidi="ar-SA"/>
      </w:rPr>
    </w:lvl>
  </w:abstractNum>
  <w:abstractNum w:abstractNumId="3" w15:restartNumberingAfterBreak="0">
    <w:nsid w:val="6E3962AD"/>
    <w:multiLevelType w:val="hybridMultilevel"/>
    <w:tmpl w:val="A970B108"/>
    <w:lvl w:ilvl="0" w:tplc="3698BC44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2CCD06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2" w:tplc="08A858C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3" w:tplc="44FC0DC2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4" w:tplc="4D7CDDEA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DDCC56D6">
      <w:numFmt w:val="bullet"/>
      <w:lvlText w:val="•"/>
      <w:lvlJc w:val="left"/>
      <w:pPr>
        <w:ind w:left="5176" w:hanging="240"/>
      </w:pPr>
      <w:rPr>
        <w:rFonts w:hint="default"/>
        <w:lang w:val="ru-RU" w:eastAsia="en-US" w:bidi="ar-SA"/>
      </w:rPr>
    </w:lvl>
    <w:lvl w:ilvl="6" w:tplc="E5B0316E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8F18FD28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8" w:tplc="937097E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D160741"/>
    <w:multiLevelType w:val="hybridMultilevel"/>
    <w:tmpl w:val="16E6C6EA"/>
    <w:lvl w:ilvl="0" w:tplc="80DA9D9E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A8976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2" w:tplc="F7BCADCE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3" w:tplc="5232D938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4" w:tplc="B21AFB4E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5" w:tplc="ABEE44E2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1B1A369C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80C0E46E">
      <w:numFmt w:val="bullet"/>
      <w:lvlText w:val="•"/>
      <w:lvlJc w:val="left"/>
      <w:pPr>
        <w:ind w:left="7444" w:hanging="240"/>
      </w:pPr>
      <w:rPr>
        <w:rFonts w:hint="default"/>
        <w:lang w:val="ru-RU" w:eastAsia="en-US" w:bidi="ar-SA"/>
      </w:rPr>
    </w:lvl>
    <w:lvl w:ilvl="8" w:tplc="EC2621F4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9E"/>
    <w:rsid w:val="00025047"/>
    <w:rsid w:val="00071DCE"/>
    <w:rsid w:val="000E22B6"/>
    <w:rsid w:val="00220F5E"/>
    <w:rsid w:val="002A6188"/>
    <w:rsid w:val="00502E9E"/>
    <w:rsid w:val="0061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9920"/>
  <w15:chartTrackingRefBased/>
  <w15:docId w15:val="{21244C8F-A65F-4892-8EC2-94073696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2E9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502E9E"/>
    <w:pPr>
      <w:spacing w:before="276"/>
      <w:ind w:left="1" w:hanging="127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2E9E"/>
    <w:rPr>
      <w:rFonts w:eastAsia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02E9E"/>
    <w:pPr>
      <w:ind w:firstLine="42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2E9E"/>
    <w:rPr>
      <w:rFonts w:eastAsia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02E9E"/>
    <w:pPr>
      <w:ind w:firstLine="425"/>
    </w:pPr>
  </w:style>
  <w:style w:type="paragraph" w:styleId="a6">
    <w:name w:val="Normal (Web)"/>
    <w:basedOn w:val="a"/>
    <w:uiPriority w:val="99"/>
    <w:unhideWhenUsed/>
    <w:rsid w:val="00502E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502E9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2413</Words>
  <Characters>13755</Characters>
  <Application>Microsoft Office Word</Application>
  <DocSecurity>0</DocSecurity>
  <Lines>114</Lines>
  <Paragraphs>32</Paragraphs>
  <ScaleCrop>false</ScaleCrop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2026-03-16T18:03:00Z</dcterms:created>
  <dcterms:modified xsi:type="dcterms:W3CDTF">2026-03-18T10:40:00Z</dcterms:modified>
</cp:coreProperties>
</file>